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4" w:rsidRPr="00437C5F" w:rsidRDefault="004E1064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:rsidTr="001C1259">
        <w:trPr>
          <w:trHeight w:val="1603"/>
        </w:trPr>
        <w:tc>
          <w:tcPr>
            <w:tcW w:w="250" w:type="dxa"/>
          </w:tcPr>
          <w:p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40B293C2" wp14:editId="1DDB5BDC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62CB8" w:rsidRDefault="00362CB8" w:rsidP="00437C5F">
            <w:pPr>
              <w:ind w:left="34"/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067E06" w:rsidRPr="00437C5F" w:rsidRDefault="00BA7EFC" w:rsidP="00362CB8">
            <w:pPr>
              <w:ind w:left="34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Annexe 2 -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3C7B7E" w:rsidTr="005A3621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</w:t>
            </w:r>
          </w:p>
        </w:tc>
      </w:tr>
      <w:tr w:rsidR="005E4C10" w:rsidRPr="003C7B7E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5E4C10" w:rsidRPr="003044B8" w:rsidRDefault="00B82BB1" w:rsidP="005E78D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ACTIONS DE FORMATION COLLECTIVES BRANCHE </w:t>
            </w:r>
            <w:r w:rsidR="005E78D1">
              <w:rPr>
                <w:rFonts w:ascii="Calibri" w:hAnsi="Calibri" w:cs="Arial"/>
                <w:b/>
                <w:sz w:val="28"/>
                <w:szCs w:val="28"/>
              </w:rPr>
              <w:br/>
            </w:r>
          </w:p>
        </w:tc>
      </w:tr>
    </w:tbl>
    <w:p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:rsidTr="00833C2C">
        <w:trPr>
          <w:trHeight w:val="591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:rsidTr="00833C2C">
        <w:trPr>
          <w:trHeight w:val="710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:rsidTr="00833C2C">
        <w:trPr>
          <w:trHeight w:val="569"/>
          <w:jc w:val="center"/>
        </w:trPr>
        <w:tc>
          <w:tcPr>
            <w:tcW w:w="9954" w:type="dxa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:rsidTr="005A3621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:rsidTr="00833C2C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85487" w:rsidRPr="003044B8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(cf. page 8 du cahier des charges)</w:t>
            </w:r>
          </w:p>
        </w:tc>
      </w:tr>
      <w:tr w:rsidR="00585487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Soit un coût jour par session : ________________ HT                       ________________ TTC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75F98" w:rsidP="000F781C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Ce montant ne 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doit pas 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>prend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>re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en compte la restauration des stagiaires qui fera l’objet d’une facturation à part.</w:t>
            </w:r>
          </w:p>
          <w:p w:rsidR="00442472" w:rsidRPr="003044B8" w:rsidRDefault="00442472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p w:rsidR="00B965CB" w:rsidRPr="00CC741A" w:rsidRDefault="00B965CB" w:rsidP="00B965C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>
        <w:rPr>
          <w:rStyle w:val="lev"/>
          <w:rFonts w:ascii="Calibri" w:hAnsi="Calibri"/>
          <w:iCs/>
          <w:color w:val="C00000"/>
          <w:sz w:val="22"/>
          <w:szCs w:val="22"/>
        </w:rPr>
        <w:t>mercredi 25 mars 2020</w:t>
      </w:r>
      <w:bookmarkStart w:id="0" w:name="_GoBack"/>
      <w:bookmarkEnd w:id="0"/>
    </w:p>
    <w:p w:rsidR="00B604A2" w:rsidRPr="001C1259" w:rsidRDefault="00B604A2" w:rsidP="004E1064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</w:p>
    <w:sectPr w:rsidR="00B604A2" w:rsidRPr="001C1259" w:rsidSect="00BA7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24" w:rsidRDefault="00C25C24">
      <w:r>
        <w:separator/>
      </w:r>
    </w:p>
  </w:endnote>
  <w:endnote w:type="continuationSeparator" w:id="0">
    <w:p w:rsidR="00C25C24" w:rsidRDefault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29" w:rsidRDefault="00903E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5F" w:rsidRPr="007C3238" w:rsidRDefault="00903E29" w:rsidP="000B0C2A">
    <w:pPr>
      <w:pStyle w:val="Pieddepage"/>
      <w:pBdr>
        <w:top w:val="single" w:sz="4" w:space="1" w:color="auto"/>
      </w:pBdr>
      <w:ind w:left="-426" w:hanging="18"/>
      <w:rPr>
        <w:rFonts w:asciiTheme="minorHAnsi" w:hAnsiTheme="minorHAnsi"/>
      </w:rPr>
    </w:pPr>
    <w:r>
      <w:rPr>
        <w:rFonts w:asciiTheme="minorHAnsi" w:hAnsiTheme="minorHAnsi"/>
        <w:b/>
        <w:color w:val="17365D" w:themeColor="text2" w:themeShade="BF"/>
      </w:rPr>
      <w:t xml:space="preserve">Uniformation </w:t>
    </w:r>
    <w:r>
      <w:rPr>
        <w:rFonts w:asciiTheme="minorHAnsi" w:hAnsiTheme="minorHAnsi"/>
        <w:smallCaps/>
        <w:sz w:val="20"/>
      </w:rPr>
      <w:t>- L’</w:t>
    </w:r>
    <w:proofErr w:type="spellStart"/>
    <w:r>
      <w:rPr>
        <w:rFonts w:asciiTheme="minorHAnsi" w:hAnsiTheme="minorHAnsi"/>
        <w:smallCaps/>
        <w:sz w:val="20"/>
      </w:rPr>
      <w:t>Opco</w:t>
    </w:r>
    <w:proofErr w:type="spellEnd"/>
    <w:r>
      <w:rPr>
        <w:rFonts w:asciiTheme="minorHAnsi" w:hAnsiTheme="minorHAnsi"/>
        <w:smallCaps/>
        <w:sz w:val="20"/>
      </w:rPr>
      <w:t xml:space="preserve"> de la </w:t>
    </w:r>
    <w:proofErr w:type="spellStart"/>
    <w:r>
      <w:rPr>
        <w:rFonts w:asciiTheme="minorHAnsi" w:hAnsiTheme="minorHAnsi"/>
        <w:smallCaps/>
        <w:sz w:val="20"/>
      </w:rPr>
      <w:t>coh</w:t>
    </w:r>
    <w:r>
      <w:rPr>
        <w:rFonts w:asciiTheme="minorHAnsi" w:hAnsiTheme="minorHAnsi"/>
        <w:smallCaps/>
        <w:sz w:val="16"/>
      </w:rPr>
      <w:t>É</w:t>
    </w:r>
    <w:r>
      <w:rPr>
        <w:rFonts w:asciiTheme="minorHAnsi" w:hAnsiTheme="minorHAnsi"/>
        <w:smallCaps/>
        <w:sz w:val="20"/>
      </w:rPr>
      <w:t>sion</w:t>
    </w:r>
    <w:proofErr w:type="spellEnd"/>
    <w:r>
      <w:rPr>
        <w:rFonts w:asciiTheme="minorHAnsi" w:hAnsiTheme="minorHAnsi"/>
        <w:smallCaps/>
        <w:sz w:val="20"/>
      </w:rPr>
      <w:t xml:space="preserve"> sociale</w:t>
    </w:r>
    <w:r w:rsidR="00C626E4">
      <w:rPr>
        <w:rFonts w:asciiTheme="minorHAnsi" w:hAnsiTheme="minorHAnsi"/>
        <w:smallCaps/>
        <w:sz w:val="20"/>
      </w:rPr>
      <w:tab/>
    </w:r>
    <w:r w:rsidR="00C626E4" w:rsidRPr="00B86452">
      <w:rPr>
        <w:rFonts w:asciiTheme="minorHAnsi" w:hAnsiTheme="minorHAnsi"/>
        <w:smallCaps/>
        <w:sz w:val="20"/>
      </w:rPr>
      <w:tab/>
    </w:r>
    <w:r w:rsidR="00C626E4">
      <w:rPr>
        <w:rFonts w:asciiTheme="minorHAnsi" w:hAnsiTheme="minorHAnsi"/>
        <w:smallCaps/>
        <w:sz w:val="20"/>
      </w:rPr>
      <w:t>appel d’offre</w:t>
    </w:r>
    <w:r w:rsidR="00034F13">
      <w:rPr>
        <w:rFonts w:asciiTheme="minorHAnsi" w:hAnsiTheme="minorHAnsi"/>
        <w:smallCaps/>
        <w:sz w:val="20"/>
      </w:rPr>
      <w:t>s</w:t>
    </w:r>
    <w:r w:rsidR="00C626E4">
      <w:rPr>
        <w:rFonts w:asciiTheme="minorHAnsi" w:hAnsiTheme="minorHAnsi"/>
        <w:smallCaps/>
        <w:sz w:val="20"/>
      </w:rPr>
      <w:t xml:space="preserve">  - région </w:t>
    </w:r>
    <w:r w:rsidR="005D7234">
      <w:rPr>
        <w:rFonts w:asciiTheme="minorHAnsi" w:hAnsiTheme="minorHAnsi"/>
        <w:smallCaps/>
        <w:sz w:val="20"/>
      </w:rPr>
      <w:t>XXXX</w:t>
    </w:r>
    <w:r w:rsidR="00223DFF">
      <w:rPr>
        <w:rFonts w:asciiTheme="minorHAnsi" w:hAnsiTheme="minorHAnsi"/>
        <w:smallCaps/>
        <w:sz w:val="20"/>
      </w:rPr>
      <w:t xml:space="preserve"> – Annexe 2</w:t>
    </w:r>
    <w:r w:rsidR="00C626E4">
      <w:rPr>
        <w:rFonts w:asciiTheme="minorHAnsi" w:hAnsiTheme="minorHAnsi"/>
        <w:smallCaps/>
        <w:sz w:val="20"/>
      </w:rPr>
      <w:tab/>
    </w:r>
    <w:r w:rsidR="00C626E4">
      <w:rPr>
        <w:rFonts w:asciiTheme="minorHAnsi" w:hAnsiTheme="minorHAnsi"/>
        <w:smallCaps/>
        <w:sz w:val="20"/>
      </w:rPr>
      <w:tab/>
      <w:t xml:space="preserve">Actions Collectives </w:t>
    </w:r>
    <w:r w:rsidR="005D7234">
      <w:rPr>
        <w:rFonts w:asciiTheme="minorHAnsi" w:hAnsiTheme="minorHAnsi"/>
        <w:smallCaps/>
        <w:sz w:val="20"/>
      </w:rPr>
      <w:t xml:space="preserve">- </w:t>
    </w:r>
    <w:r w:rsidR="00C626E4" w:rsidRPr="00B86452">
      <w:rPr>
        <w:rFonts w:asciiTheme="minorHAnsi" w:hAnsiTheme="minorHAnsi"/>
        <w:sz w:val="20"/>
      </w:rPr>
      <w:t xml:space="preserve">Page </w:t>
    </w:r>
    <w:r w:rsidR="00C626E4" w:rsidRPr="00B86452">
      <w:rPr>
        <w:rFonts w:asciiTheme="minorHAnsi" w:hAnsiTheme="minorHAnsi"/>
        <w:b/>
        <w:sz w:val="20"/>
      </w:rPr>
      <w:fldChar w:fldCharType="begin"/>
    </w:r>
    <w:r w:rsidR="00C626E4" w:rsidRPr="00B86452">
      <w:rPr>
        <w:rFonts w:asciiTheme="minorHAnsi" w:hAnsiTheme="minorHAnsi"/>
        <w:b/>
        <w:sz w:val="20"/>
      </w:rPr>
      <w:instrText>PAGE  \* Arabic  \* MERGEFORMAT</w:instrText>
    </w:r>
    <w:r w:rsidR="00C626E4" w:rsidRPr="00B86452">
      <w:rPr>
        <w:rFonts w:asciiTheme="minorHAnsi" w:hAnsiTheme="minorHAnsi"/>
        <w:b/>
        <w:sz w:val="20"/>
      </w:rPr>
      <w:fldChar w:fldCharType="separate"/>
    </w:r>
    <w:r w:rsidR="00B965CB">
      <w:rPr>
        <w:rFonts w:asciiTheme="minorHAnsi" w:hAnsiTheme="minorHAnsi"/>
        <w:b/>
        <w:noProof/>
        <w:sz w:val="20"/>
      </w:rPr>
      <w:t>1</w:t>
    </w:r>
    <w:r w:rsidR="00C626E4" w:rsidRPr="00B86452">
      <w:rPr>
        <w:rFonts w:asciiTheme="minorHAnsi" w:hAnsiTheme="minorHAnsi"/>
        <w:b/>
        <w:sz w:val="20"/>
      </w:rPr>
      <w:fldChar w:fldCharType="end"/>
    </w:r>
    <w:r w:rsidR="00C626E4" w:rsidRPr="00B86452">
      <w:rPr>
        <w:rFonts w:asciiTheme="minorHAnsi" w:hAnsiTheme="minorHAnsi"/>
        <w:sz w:val="20"/>
      </w:rPr>
      <w:t xml:space="preserve"> / </w:t>
    </w:r>
    <w:r w:rsidR="00C626E4" w:rsidRPr="00B86452">
      <w:rPr>
        <w:rFonts w:asciiTheme="minorHAnsi" w:hAnsiTheme="minorHAnsi"/>
        <w:b/>
        <w:sz w:val="20"/>
      </w:rPr>
      <w:fldChar w:fldCharType="begin"/>
    </w:r>
    <w:r w:rsidR="00C626E4" w:rsidRPr="00B86452">
      <w:rPr>
        <w:rFonts w:asciiTheme="minorHAnsi" w:hAnsiTheme="minorHAnsi"/>
        <w:b/>
        <w:sz w:val="20"/>
      </w:rPr>
      <w:instrText>NUMPAGES  \* Arabic  \* MERGEFORMAT</w:instrText>
    </w:r>
    <w:r w:rsidR="00C626E4" w:rsidRPr="00B86452">
      <w:rPr>
        <w:rFonts w:asciiTheme="minorHAnsi" w:hAnsiTheme="minorHAnsi"/>
        <w:b/>
        <w:sz w:val="20"/>
      </w:rPr>
      <w:fldChar w:fldCharType="separate"/>
    </w:r>
    <w:r w:rsidR="00B965CB">
      <w:rPr>
        <w:rFonts w:asciiTheme="minorHAnsi" w:hAnsiTheme="minorHAnsi"/>
        <w:b/>
        <w:noProof/>
        <w:sz w:val="20"/>
      </w:rPr>
      <w:t>1</w:t>
    </w:r>
    <w:r w:rsidR="00C626E4" w:rsidRPr="00B86452">
      <w:rPr>
        <w:rFonts w:asciiTheme="minorHAnsi" w:hAnsiTheme="minorHAnsi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29" w:rsidRDefault="00903E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24" w:rsidRDefault="00C25C24">
      <w:r>
        <w:separator/>
      </w:r>
    </w:p>
  </w:footnote>
  <w:footnote w:type="continuationSeparator" w:id="0">
    <w:p w:rsidR="00C25C24" w:rsidRDefault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29" w:rsidRDefault="00903E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5F" w:rsidRDefault="00B95C31" w:rsidP="0041040C">
    <w:pPr>
      <w:pStyle w:val="En-tte"/>
      <w:ind w:left="-42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F02770C" wp14:editId="2C9DF19C">
          <wp:simplePos x="0" y="0"/>
          <wp:positionH relativeFrom="column">
            <wp:posOffset>-361315</wp:posOffset>
          </wp:positionH>
          <wp:positionV relativeFrom="paragraph">
            <wp:posOffset>-354965</wp:posOffset>
          </wp:positionV>
          <wp:extent cx="2624400" cy="820800"/>
          <wp:effectExtent l="0" t="0" r="5080" b="0"/>
          <wp:wrapTight wrapText="bothSides">
            <wp:wrapPolygon edited="0">
              <wp:start x="0" y="0"/>
              <wp:lineTo x="0" y="21065"/>
              <wp:lineTo x="21485" y="21065"/>
              <wp:lineTo x="2148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9B" w:rsidRDefault="0041040C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4AB6E1" wp14:editId="47569AF9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7EA8F9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29" w:rsidRDefault="00903E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4F13"/>
    <w:rsid w:val="00037A32"/>
    <w:rsid w:val="00045F84"/>
    <w:rsid w:val="00053B80"/>
    <w:rsid w:val="0006181D"/>
    <w:rsid w:val="00062F13"/>
    <w:rsid w:val="000647F1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0C2A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05C11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3DFF"/>
    <w:rsid w:val="00227F6E"/>
    <w:rsid w:val="002307BB"/>
    <w:rsid w:val="00230ECA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2CB8"/>
    <w:rsid w:val="00367F3B"/>
    <w:rsid w:val="00377049"/>
    <w:rsid w:val="003802AB"/>
    <w:rsid w:val="003806D4"/>
    <w:rsid w:val="00384E50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040C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71FBF"/>
    <w:rsid w:val="00575F98"/>
    <w:rsid w:val="00585317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D7234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5E78D1"/>
    <w:rsid w:val="00605201"/>
    <w:rsid w:val="00617E31"/>
    <w:rsid w:val="00622D7E"/>
    <w:rsid w:val="006231A6"/>
    <w:rsid w:val="006268FC"/>
    <w:rsid w:val="00627549"/>
    <w:rsid w:val="00627756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A743E"/>
    <w:rsid w:val="007B0C4A"/>
    <w:rsid w:val="007C2541"/>
    <w:rsid w:val="007C3238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03E29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95C31"/>
    <w:rsid w:val="00B965CB"/>
    <w:rsid w:val="00BA2B92"/>
    <w:rsid w:val="00BA7EFC"/>
    <w:rsid w:val="00BB0349"/>
    <w:rsid w:val="00BB68B2"/>
    <w:rsid w:val="00BC49A2"/>
    <w:rsid w:val="00BC4F4C"/>
    <w:rsid w:val="00BC50FB"/>
    <w:rsid w:val="00BD0AB1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5C24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4E5E-D009-4DF3-B0A3-A3394EE6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Guillais Sabine</cp:lastModifiedBy>
  <cp:revision>2</cp:revision>
  <cp:lastPrinted>2017-05-17T14:10:00Z</cp:lastPrinted>
  <dcterms:created xsi:type="dcterms:W3CDTF">2020-02-21T09:52:00Z</dcterms:created>
  <dcterms:modified xsi:type="dcterms:W3CDTF">2020-02-21T09:52:00Z</dcterms:modified>
</cp:coreProperties>
</file>