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AC18E" w14:textId="28D4E747" w:rsidR="00AF5E5B" w:rsidRPr="00A03BA0" w:rsidRDefault="00C60812" w:rsidP="00AF5E5B">
      <w:pPr>
        <w:jc w:val="both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94F62" wp14:editId="7BD806B8">
                <wp:simplePos x="0" y="0"/>
                <wp:positionH relativeFrom="column">
                  <wp:posOffset>4351215</wp:posOffset>
                </wp:positionH>
                <wp:positionV relativeFrom="paragraph">
                  <wp:posOffset>-900135</wp:posOffset>
                </wp:positionV>
                <wp:extent cx="1964602" cy="814812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02" cy="814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14BDB" w14:textId="612C03ED" w:rsidR="00C60812" w:rsidRPr="00C60812" w:rsidRDefault="00C60812" w:rsidP="00C608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0812">
                              <w:rPr>
                                <w:sz w:val="28"/>
                                <w:szCs w:val="28"/>
                              </w:rPr>
                              <w:t>Logo OPAC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94F62" id="Rectangle 2" o:spid="_x0000_s1026" style="position:absolute;left:0;text-align:left;margin-left:342.6pt;margin-top:-70.9pt;width:154.7pt;height:6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" fillcolor="#4472c4 [3204]" strokecolor="#1f3763 [1604]" strokeweight="1pt">
                <v:textbox>
                  <w:txbxContent>
                    <w:p w14:paraId="5A514BDB" w14:textId="612C03ED" w:rsidR="00C60812" w:rsidRPr="00C60812" w:rsidRDefault="00C60812" w:rsidP="00C608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0812">
                        <w:rPr>
                          <w:sz w:val="28"/>
                          <w:szCs w:val="28"/>
                        </w:rPr>
                        <w:t>Logo OPAC</w:t>
                      </w:r>
                    </w:p>
                  </w:txbxContent>
                </v:textbox>
              </v:rect>
            </w:pict>
          </mc:Fallback>
        </mc:AlternateContent>
      </w:r>
    </w:p>
    <w:p w14:paraId="1F70416F" w14:textId="77777777" w:rsidR="00AF5E5B" w:rsidRPr="00A03BA0" w:rsidRDefault="00AF5E5B" w:rsidP="00AF5E5B">
      <w:pPr>
        <w:jc w:val="both"/>
        <w:rPr>
          <w:rFonts w:cstheme="minorHAnsi"/>
          <w:vanish/>
        </w:rPr>
      </w:pPr>
    </w:p>
    <w:p w14:paraId="308AFE6A" w14:textId="77777777" w:rsidR="00AF5E5B" w:rsidRPr="00A03BA0" w:rsidRDefault="00AF5E5B" w:rsidP="00AF5E5B">
      <w:pPr>
        <w:widowControl w:val="0"/>
        <w:ind w:right="16"/>
        <w:jc w:val="both"/>
        <w:rPr>
          <w:rFonts w:eastAsia="Calibri" w:cstheme="minorHAnsi"/>
          <w:b/>
          <w:color w:val="595959" w:themeColor="text1" w:themeTint="A6"/>
          <w:sz w:val="28"/>
          <w:szCs w:val="28"/>
        </w:rPr>
      </w:pPr>
      <w:r w:rsidRPr="00A03BA0">
        <w:rPr>
          <w:rFonts w:eastAsia="Calibri" w:cstheme="minorHAnsi"/>
          <w:b/>
          <w:color w:val="595959" w:themeColor="text1" w:themeTint="A6"/>
          <w:sz w:val="28"/>
          <w:szCs w:val="28"/>
        </w:rPr>
        <w:t xml:space="preserve">Annexe 1 : Fiche de présentation de l’organisme </w:t>
      </w:r>
      <w:proofErr w:type="gramStart"/>
      <w:r w:rsidRPr="00A03BA0">
        <w:rPr>
          <w:rFonts w:eastAsia="Calibri" w:cstheme="minorHAnsi"/>
          <w:b/>
          <w:color w:val="595959" w:themeColor="text1" w:themeTint="A6"/>
          <w:sz w:val="28"/>
          <w:szCs w:val="28"/>
        </w:rPr>
        <w:t>de  formation</w:t>
      </w:r>
      <w:proofErr w:type="gramEnd"/>
    </w:p>
    <w:tbl>
      <w:tblPr>
        <w:tblpPr w:leftFromText="141" w:rightFromText="141" w:vertAnchor="text" w:horzAnchor="margin" w:tblpY="1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2"/>
      </w:tblGrid>
      <w:tr w:rsidR="00AF5E5B" w:rsidRPr="00A03BA0" w14:paraId="74C3A5E1" w14:textId="77777777" w:rsidTr="009F2C30">
        <w:tc>
          <w:tcPr>
            <w:tcW w:w="9351" w:type="dxa"/>
            <w:gridSpan w:val="2"/>
            <w:shd w:val="clear" w:color="auto" w:fill="auto"/>
          </w:tcPr>
          <w:p w14:paraId="5F4F0019" w14:textId="1BB6179D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  <w:r w:rsidRPr="00A03BA0">
              <w:rPr>
                <w:rFonts w:cstheme="minorHAnsi"/>
                <w:b/>
              </w:rPr>
              <w:t>Dossier de candidature prestataire</w:t>
            </w:r>
            <w:r w:rsidR="00AC18B9">
              <w:rPr>
                <w:rFonts w:cstheme="minorHAnsi"/>
                <w:b/>
              </w:rPr>
              <w:t xml:space="preserve"> -</w:t>
            </w:r>
          </w:p>
        </w:tc>
      </w:tr>
      <w:tr w:rsidR="00AF5E5B" w:rsidRPr="00A03BA0" w14:paraId="678D5E81" w14:textId="77777777" w:rsidTr="00AC18B9">
        <w:tc>
          <w:tcPr>
            <w:tcW w:w="3369" w:type="dxa"/>
            <w:shd w:val="clear" w:color="auto" w:fill="auto"/>
          </w:tcPr>
          <w:p w14:paraId="4290AB29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  <w:r w:rsidRPr="00A03BA0">
              <w:rPr>
                <w:rFonts w:cstheme="minorHAnsi"/>
                <w:b/>
              </w:rPr>
              <w:t xml:space="preserve">Nom de l’organisme de formation </w:t>
            </w:r>
          </w:p>
        </w:tc>
        <w:tc>
          <w:tcPr>
            <w:tcW w:w="5982" w:type="dxa"/>
            <w:shd w:val="clear" w:color="auto" w:fill="auto"/>
          </w:tcPr>
          <w:p w14:paraId="43031019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</w:p>
        </w:tc>
      </w:tr>
      <w:tr w:rsidR="00AF5E5B" w:rsidRPr="00A03BA0" w14:paraId="15FD1C07" w14:textId="77777777" w:rsidTr="00AC18B9">
        <w:tc>
          <w:tcPr>
            <w:tcW w:w="3369" w:type="dxa"/>
            <w:shd w:val="clear" w:color="auto" w:fill="auto"/>
          </w:tcPr>
          <w:p w14:paraId="356F6962" w14:textId="4A27369B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  <w:r w:rsidRPr="00A03BA0">
              <w:rPr>
                <w:rFonts w:cstheme="minorHAnsi"/>
                <w:b/>
              </w:rPr>
              <w:t>Interlocuteur en charge du dossier</w:t>
            </w:r>
            <w:r w:rsidR="0042150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82" w:type="dxa"/>
            <w:shd w:val="clear" w:color="auto" w:fill="auto"/>
          </w:tcPr>
          <w:p w14:paraId="0E2AAB5F" w14:textId="77777777" w:rsidR="00AF5E5B" w:rsidRPr="00A03BA0" w:rsidRDefault="00AF5E5B" w:rsidP="009F2C30">
            <w:pPr>
              <w:jc w:val="both"/>
              <w:rPr>
                <w:rFonts w:cstheme="minorHAnsi"/>
                <w:b/>
              </w:rPr>
            </w:pPr>
          </w:p>
        </w:tc>
      </w:tr>
    </w:tbl>
    <w:p w14:paraId="2A28FB15" w14:textId="1CA87698" w:rsidR="00AF5E5B" w:rsidRPr="00421509" w:rsidRDefault="00AF5E5B" w:rsidP="00421509">
      <w:pPr>
        <w:widowControl w:val="0"/>
        <w:spacing w:after="0"/>
        <w:ind w:right="17"/>
        <w:jc w:val="center"/>
        <w:rPr>
          <w:rFonts w:eastAsia="Calibri" w:cstheme="minorHAnsi"/>
          <w:i/>
          <w:w w:val="105"/>
          <w:sz w:val="18"/>
          <w:szCs w:val="18"/>
        </w:rPr>
      </w:pPr>
      <w:r w:rsidRPr="00421509">
        <w:rPr>
          <w:rFonts w:eastAsia="Calibri" w:cstheme="minorHAnsi"/>
          <w:i/>
          <w:w w:val="105"/>
          <w:sz w:val="18"/>
          <w:szCs w:val="18"/>
        </w:rPr>
        <w:t>Nous vous remercions de respecter le cadre qui suit, contenus et ordre de présentation.</w:t>
      </w:r>
    </w:p>
    <w:p w14:paraId="0135137F" w14:textId="7D0EF296" w:rsidR="00AF5E5B" w:rsidRPr="00421509" w:rsidRDefault="00AF5E5B" w:rsidP="00421509">
      <w:pPr>
        <w:widowControl w:val="0"/>
        <w:spacing w:after="0"/>
        <w:ind w:right="17"/>
        <w:jc w:val="center"/>
        <w:rPr>
          <w:rFonts w:eastAsia="Calibri" w:cstheme="minorHAnsi"/>
          <w:i/>
          <w:sz w:val="18"/>
          <w:szCs w:val="18"/>
        </w:rPr>
      </w:pPr>
      <w:r w:rsidRPr="00421509">
        <w:rPr>
          <w:rFonts w:eastAsia="Calibri" w:cstheme="minorHAnsi"/>
          <w:i/>
          <w:sz w:val="18"/>
          <w:szCs w:val="18"/>
        </w:rPr>
        <w:t>Ce document (</w:t>
      </w:r>
      <w:r w:rsidRPr="00421509">
        <w:rPr>
          <w:rFonts w:eastAsia="Calibri" w:cstheme="minorHAnsi"/>
          <w:b/>
          <w:i/>
          <w:sz w:val="18"/>
          <w:szCs w:val="18"/>
        </w:rPr>
        <w:t>2 pages maximum</w:t>
      </w:r>
      <w:r w:rsidR="00421509" w:rsidRPr="00421509">
        <w:rPr>
          <w:rFonts w:eastAsia="Calibri" w:cstheme="minorHAnsi"/>
          <w:b/>
          <w:i/>
          <w:sz w:val="18"/>
          <w:szCs w:val="18"/>
        </w:rPr>
        <w:t>, 3 en cas de groupement</w:t>
      </w:r>
      <w:r w:rsidRPr="00421509">
        <w:rPr>
          <w:rFonts w:eastAsia="Calibri" w:cstheme="minorHAnsi"/>
          <w:b/>
          <w:i/>
          <w:sz w:val="18"/>
          <w:szCs w:val="18"/>
        </w:rPr>
        <w:t>)</w:t>
      </w:r>
      <w:r w:rsidRPr="00421509">
        <w:rPr>
          <w:rFonts w:eastAsia="Calibri" w:cstheme="minorHAnsi"/>
          <w:i/>
          <w:sz w:val="18"/>
          <w:szCs w:val="18"/>
        </w:rPr>
        <w:t xml:space="preserve"> </w:t>
      </w:r>
      <w:r w:rsidR="00421509" w:rsidRPr="00421509">
        <w:rPr>
          <w:rFonts w:eastAsia="Calibri" w:cstheme="minorHAnsi"/>
          <w:i/>
          <w:sz w:val="18"/>
          <w:szCs w:val="18"/>
        </w:rPr>
        <w:t>fait office de dossier de candidature.</w:t>
      </w:r>
    </w:p>
    <w:p w14:paraId="417D594E" w14:textId="7F05AF7C" w:rsidR="00421509" w:rsidRPr="00421509" w:rsidRDefault="00421509" w:rsidP="00421509">
      <w:pPr>
        <w:widowControl w:val="0"/>
        <w:spacing w:after="0"/>
        <w:ind w:right="17"/>
        <w:jc w:val="center"/>
        <w:rPr>
          <w:rFonts w:eastAsia="Calibri" w:cstheme="minorHAnsi"/>
          <w:i/>
          <w:sz w:val="18"/>
          <w:szCs w:val="18"/>
        </w:rPr>
      </w:pPr>
      <w:r w:rsidRPr="00421509">
        <w:rPr>
          <w:rFonts w:eastAsia="Calibri" w:cstheme="minorHAnsi"/>
          <w:i/>
          <w:sz w:val="18"/>
          <w:szCs w:val="18"/>
        </w:rPr>
        <w:t>Il est à joindre une seule fois par candidat, quelque soit le nombre de lot</w:t>
      </w:r>
      <w:r>
        <w:rPr>
          <w:rFonts w:eastAsia="Calibri" w:cstheme="minorHAnsi"/>
          <w:i/>
          <w:sz w:val="18"/>
          <w:szCs w:val="18"/>
        </w:rPr>
        <w:t>s</w:t>
      </w:r>
      <w:r w:rsidRPr="00421509">
        <w:rPr>
          <w:rFonts w:eastAsia="Calibri" w:cstheme="minorHAnsi"/>
          <w:i/>
          <w:sz w:val="18"/>
          <w:szCs w:val="18"/>
        </w:rPr>
        <w:t xml:space="preserve"> sur lesquels vous vous positionnez</w:t>
      </w:r>
    </w:p>
    <w:tbl>
      <w:tblPr>
        <w:tblStyle w:val="Grilledutableau2"/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AF5E5B" w:rsidRPr="00A03BA0" w14:paraId="2E269C78" w14:textId="77777777" w:rsidTr="00F12ADC">
        <w:trPr>
          <w:trHeight w:hRule="exact" w:val="1797"/>
        </w:trPr>
        <w:tc>
          <w:tcPr>
            <w:tcW w:w="1843" w:type="dxa"/>
            <w:shd w:val="clear" w:color="auto" w:fill="ACB9CA" w:themeFill="text2" w:themeFillTint="66"/>
          </w:tcPr>
          <w:p w14:paraId="6C39B1D2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7C67B874" w14:textId="77777777" w:rsidR="00AF5E5B" w:rsidRPr="00F12ADC" w:rsidRDefault="00AF5E5B" w:rsidP="00F12ADC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321C266A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b/>
                <w:i/>
                <w:szCs w:val="22"/>
                <w:lang w:eastAsia="en-US"/>
              </w:rPr>
            </w:pPr>
          </w:p>
          <w:p w14:paraId="7CFA761D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IDENTITE</w:t>
            </w:r>
          </w:p>
        </w:tc>
        <w:tc>
          <w:tcPr>
            <w:tcW w:w="7513" w:type="dxa"/>
            <w:hideMark/>
          </w:tcPr>
          <w:p w14:paraId="2F922CEC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Raison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sociale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et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statut</w:t>
            </w:r>
            <w:proofErr w:type="spellEnd"/>
            <w:r w:rsidRPr="00F12ADC">
              <w:rPr>
                <w:rFonts w:asciiTheme="minorHAnsi" w:hAnsiTheme="minorHAnsi" w:cstheme="minorHAnsi"/>
                <w:spacing w:val="-9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juridique</w:t>
            </w:r>
            <w:proofErr w:type="spellEnd"/>
          </w:p>
          <w:p w14:paraId="15D23347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Date de création de votre</w:t>
            </w:r>
            <w:r w:rsidRPr="00F12ADC">
              <w:rPr>
                <w:rFonts w:asciiTheme="minorHAnsi" w:hAnsiTheme="minorHAnsi" w:cstheme="minorHAnsi"/>
                <w:spacing w:val="-1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organisme</w:t>
            </w:r>
          </w:p>
          <w:p w14:paraId="3C05E098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Adresse complète + adresse du site Internet</w:t>
            </w:r>
            <w:r w:rsidRPr="00F12ADC">
              <w:rPr>
                <w:rFonts w:asciiTheme="minorHAnsi" w:hAnsiTheme="minorHAnsi" w:cstheme="minorHAnsi"/>
                <w:spacing w:val="-1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(facultatif)</w:t>
            </w:r>
          </w:p>
          <w:p w14:paraId="4885EABB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Nom et fonctions du représentant</w:t>
            </w:r>
            <w:r w:rsidRPr="00F12ADC">
              <w:rPr>
                <w:rFonts w:asciiTheme="minorHAnsi" w:hAnsiTheme="minorHAnsi" w:cstheme="minorHAnsi"/>
                <w:spacing w:val="-11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légal</w:t>
            </w:r>
          </w:p>
          <w:p w14:paraId="548AD4A9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N° de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déclaration</w:t>
            </w:r>
            <w:proofErr w:type="spellEnd"/>
            <w:r w:rsidRPr="00F12ADC">
              <w:rPr>
                <w:rFonts w:asciiTheme="minorHAnsi" w:hAnsiTheme="minorHAnsi" w:cstheme="minorHAnsi"/>
                <w:spacing w:val="-8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d’activité</w:t>
            </w:r>
            <w:proofErr w:type="spellEnd"/>
          </w:p>
          <w:p w14:paraId="6D0D313B" w14:textId="77777777" w:rsidR="00AF5E5B" w:rsidRPr="00F12ADC" w:rsidRDefault="00AF5E5B" w:rsidP="00E04817">
            <w:pPr>
              <w:numPr>
                <w:ilvl w:val="0"/>
                <w:numId w:val="16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N°</w:t>
            </w:r>
            <w:r w:rsidRPr="00F12ADC">
              <w:rPr>
                <w:rFonts w:asciiTheme="minorHAnsi" w:hAnsiTheme="minorHAnsi" w:cstheme="minorHAnsi"/>
                <w:spacing w:val="-3"/>
                <w:szCs w:val="22"/>
                <w:lang w:val="en-US"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Siret</w:t>
            </w:r>
          </w:p>
        </w:tc>
      </w:tr>
      <w:tr w:rsidR="00AF5E5B" w:rsidRPr="00A03BA0" w14:paraId="1836BB55" w14:textId="77777777" w:rsidTr="00F12ADC">
        <w:trPr>
          <w:trHeight w:hRule="exact" w:val="845"/>
        </w:trPr>
        <w:tc>
          <w:tcPr>
            <w:tcW w:w="1843" w:type="dxa"/>
            <w:shd w:val="clear" w:color="auto" w:fill="ACB9CA" w:themeFill="text2" w:themeFillTint="66"/>
          </w:tcPr>
          <w:p w14:paraId="1A4D80FC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2A5A11C6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CONTACT</w:t>
            </w:r>
          </w:p>
        </w:tc>
        <w:tc>
          <w:tcPr>
            <w:tcW w:w="7513" w:type="dxa"/>
            <w:hideMark/>
          </w:tcPr>
          <w:p w14:paraId="5C68A4AE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spacing w:line="292" w:lineRule="exact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Nom de</w:t>
            </w:r>
            <w:r w:rsidRPr="00F12ADC">
              <w:rPr>
                <w:rFonts w:asciiTheme="minorHAnsi" w:hAnsiTheme="minorHAnsi" w:cstheme="minorHAns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l’interlocuteur</w:t>
            </w:r>
            <w:proofErr w:type="spellEnd"/>
          </w:p>
          <w:p w14:paraId="3582998D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Qualité</w:t>
            </w:r>
            <w:proofErr w:type="spellEnd"/>
          </w:p>
          <w:p w14:paraId="6E49971A" w14:textId="77777777" w:rsidR="00AF5E5B" w:rsidRPr="00F12ADC" w:rsidRDefault="00AF5E5B" w:rsidP="00E04817">
            <w:pPr>
              <w:numPr>
                <w:ilvl w:val="0"/>
                <w:numId w:val="17"/>
              </w:numPr>
              <w:tabs>
                <w:tab w:val="left" w:pos="229"/>
              </w:tabs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proofErr w:type="spellStart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Téléphone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 xml:space="preserve"> /</w:t>
            </w:r>
            <w:r w:rsidRPr="00F12ADC">
              <w:rPr>
                <w:rFonts w:asciiTheme="minorHAnsi" w:hAnsiTheme="minorHAnsi" w:cstheme="minorHAnsi"/>
                <w:spacing w:val="-8"/>
                <w:szCs w:val="22"/>
                <w:lang w:val="en-US"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val="en-US" w:eastAsia="en-US"/>
              </w:rPr>
              <w:t>e-mail</w:t>
            </w:r>
          </w:p>
        </w:tc>
      </w:tr>
      <w:tr w:rsidR="00AF5E5B" w:rsidRPr="00A03BA0" w14:paraId="0701EA25" w14:textId="77777777" w:rsidTr="00421509">
        <w:trPr>
          <w:trHeight w:hRule="exact" w:val="2956"/>
        </w:trPr>
        <w:tc>
          <w:tcPr>
            <w:tcW w:w="1843" w:type="dxa"/>
            <w:shd w:val="clear" w:color="auto" w:fill="ACB9CA" w:themeFill="text2" w:themeFillTint="66"/>
          </w:tcPr>
          <w:p w14:paraId="06BD5B2A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295EFEF9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3C687072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val="en-US" w:eastAsia="en-US"/>
              </w:rPr>
            </w:pPr>
          </w:p>
          <w:p w14:paraId="412F6D7E" w14:textId="15EB5C1A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ORGANISA</w:t>
            </w:r>
            <w:r w:rsidR="00F12ADC"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-</w:t>
            </w: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TION</w:t>
            </w:r>
          </w:p>
        </w:tc>
        <w:tc>
          <w:tcPr>
            <w:tcW w:w="7513" w:type="dxa"/>
            <w:hideMark/>
          </w:tcPr>
          <w:p w14:paraId="53883F7B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spacing w:line="292" w:lineRule="exact"/>
              <w:ind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Effectifs : dont salariés permanents et salariés</w:t>
            </w:r>
            <w:r w:rsidRPr="00F12ADC">
              <w:rPr>
                <w:rFonts w:asciiTheme="minorHAnsi" w:hAnsiTheme="minorHAnsi" w:cstheme="minorHAnsi"/>
                <w:spacing w:val="-2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formateurs</w:t>
            </w:r>
          </w:p>
          <w:p w14:paraId="2CF8412E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64"/>
              </w:tabs>
              <w:ind w:left="264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Nombre de salle de formation dans vos locaux</w:t>
            </w:r>
            <w:r w:rsidRPr="00F12ADC">
              <w:rPr>
                <w:rFonts w:asciiTheme="minorHAnsi" w:hAnsiTheme="minorHAnsi" w:cstheme="minorHAnsi"/>
                <w:spacing w:val="-11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4AE93FFA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64"/>
              </w:tabs>
              <w:ind w:left="264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proofErr w:type="gramStart"/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accessibilité</w:t>
            </w:r>
            <w:proofErr w:type="gramEnd"/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aux personnes à mobilité réduite</w:t>
            </w:r>
            <w:r w:rsidRPr="00F12ADC">
              <w:rPr>
                <w:rFonts w:asciiTheme="minorHAnsi" w:hAnsiTheme="minorHAnsi" w:cstheme="minorHAnsi"/>
                <w:spacing w:val="-15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7148317C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right="862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Nature des publics pour lequel vous avez l’habitude d’intervenir</w:t>
            </w:r>
            <w:r w:rsidRPr="00F12ADC">
              <w:rPr>
                <w:rFonts w:asciiTheme="minorHAnsi" w:hAnsiTheme="minorHAnsi" w:cstheme="minorHAnsi"/>
                <w:spacing w:val="-2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799F4FD0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Actions intra ou inter-entreprises</w:t>
            </w:r>
            <w:r w:rsidRPr="00F12ADC">
              <w:rPr>
                <w:rFonts w:asciiTheme="minorHAnsi" w:hAnsiTheme="minorHAnsi" w:cstheme="minorHAnsi"/>
                <w:spacing w:val="-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6FC5E2CF" w14:textId="77777777" w:rsidR="00AF5E5B" w:rsidRPr="00F12ADC" w:rsidRDefault="00AF5E5B" w:rsidP="00E04817">
            <w:pPr>
              <w:numPr>
                <w:ilvl w:val="0"/>
                <w:numId w:val="18"/>
              </w:numPr>
              <w:tabs>
                <w:tab w:val="left" w:pos="296"/>
              </w:tabs>
              <w:ind w:right="94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Types d’entreprises pour lesquels vous avez l’habitude d’intervenir : moins de 10 salariés, moins ou plus de 50 salariés, plus de 250 salariés</w:t>
            </w:r>
            <w:r w:rsidRPr="00F12ADC">
              <w:rPr>
                <w:rFonts w:asciiTheme="minorHAnsi" w:hAnsiTheme="minorHAnsi" w:cstheme="minorHAnsi"/>
                <w:spacing w:val="-9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?</w:t>
            </w:r>
          </w:p>
          <w:p w14:paraId="390286CB" w14:textId="459ABDC7" w:rsidR="00421509" w:rsidRPr="00421509" w:rsidRDefault="00AF5E5B" w:rsidP="00421509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Moyens et modalités de gestion administrative des</w:t>
            </w:r>
            <w:r w:rsidRPr="00F12ADC">
              <w:rPr>
                <w:rFonts w:asciiTheme="minorHAnsi" w:hAnsiTheme="minorHAnsi" w:cstheme="minorHAnsi"/>
                <w:spacing w:val="-21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stages</w:t>
            </w:r>
          </w:p>
          <w:p w14:paraId="28312B90" w14:textId="77777777" w:rsidR="00AF5E5B" w:rsidRPr="00421509" w:rsidRDefault="00AF5E5B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Aptitude à gérer le report de sessions</w:t>
            </w:r>
            <w:r w:rsidRPr="00F12ADC">
              <w:rPr>
                <w:rFonts w:asciiTheme="minorHAnsi" w:hAnsiTheme="minorHAnsi" w:cstheme="minorHAnsi"/>
                <w:spacing w:val="-13"/>
                <w:szCs w:val="22"/>
                <w:lang w:eastAsia="en-US"/>
              </w:rPr>
              <w:t xml:space="preserve"> </w:t>
            </w:r>
            <w:r w:rsidR="00421509">
              <w:rPr>
                <w:rFonts w:asciiTheme="minorHAnsi" w:hAnsiTheme="minorHAnsi" w:cstheme="minorHAnsi"/>
                <w:spacing w:val="-13"/>
                <w:szCs w:val="22"/>
                <w:lang w:eastAsia="en-US"/>
              </w:rPr>
              <w:t>et les dédoublements (formateurs disponibles)</w:t>
            </w:r>
          </w:p>
          <w:p w14:paraId="78C05ECD" w14:textId="377DC234" w:rsidR="00421509" w:rsidRPr="00F12ADC" w:rsidRDefault="00421509" w:rsidP="00E04817">
            <w:pPr>
              <w:numPr>
                <w:ilvl w:val="0"/>
                <w:numId w:val="18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Aptitude à gérer les délocalisations de sessions en France métropolitaine</w:t>
            </w:r>
          </w:p>
        </w:tc>
      </w:tr>
      <w:tr w:rsidR="00AF5E5B" w:rsidRPr="00A03BA0" w14:paraId="450A882F" w14:textId="77777777" w:rsidTr="005F2316">
        <w:trPr>
          <w:trHeight w:hRule="exact" w:val="1426"/>
        </w:trPr>
        <w:tc>
          <w:tcPr>
            <w:tcW w:w="1843" w:type="dxa"/>
            <w:shd w:val="clear" w:color="auto" w:fill="ACB9CA" w:themeFill="text2" w:themeFillTint="66"/>
          </w:tcPr>
          <w:p w14:paraId="6F8030BB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23DA64FB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0C60AC01" w14:textId="01390394" w:rsidR="00AF5E5B" w:rsidRPr="00F12ADC" w:rsidRDefault="00F12ADC" w:rsidP="00F12ADC">
            <w:pPr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 xml:space="preserve">COMPETENCES/ CRITERES </w:t>
            </w:r>
            <w:r w:rsidR="00AF5E5B"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QUALITES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hideMark/>
          </w:tcPr>
          <w:p w14:paraId="73B36C64" w14:textId="33B493DD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right="826" w:firstLine="0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Connaissance particulière du secteur de l’ESS </w:t>
            </w:r>
          </w:p>
          <w:p w14:paraId="455223DA" w14:textId="7E2D6B0A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Expertise sur le</w:t>
            </w:r>
            <w:r w:rsidR="00421509">
              <w:rPr>
                <w:rFonts w:asciiTheme="minorHAnsi" w:hAnsiTheme="minorHAnsi" w:cstheme="minorHAnsi"/>
                <w:szCs w:val="22"/>
                <w:lang w:eastAsia="en-US"/>
              </w:rPr>
              <w:t>s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thème</w:t>
            </w:r>
            <w:r w:rsidR="00421509">
              <w:rPr>
                <w:rFonts w:asciiTheme="minorHAnsi" w:hAnsiTheme="minorHAnsi" w:cstheme="minorHAnsi"/>
                <w:szCs w:val="22"/>
                <w:lang w:eastAsia="en-US"/>
              </w:rPr>
              <w:t>s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 xml:space="preserve"> </w:t>
            </w:r>
            <w:r w:rsidR="00421509">
              <w:rPr>
                <w:rFonts w:asciiTheme="minorHAnsi" w:hAnsiTheme="minorHAnsi" w:cstheme="minorHAnsi"/>
                <w:szCs w:val="22"/>
                <w:lang w:eastAsia="en-US"/>
              </w:rPr>
              <w:t>des lots candidatés</w:t>
            </w:r>
            <w:r w:rsidRPr="00F12ADC">
              <w:rPr>
                <w:rFonts w:asciiTheme="minorHAnsi" w:hAnsiTheme="minorHAnsi" w:cstheme="minorHAnsi"/>
                <w:spacing w:val="-20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(références.)</w:t>
            </w:r>
          </w:p>
          <w:p w14:paraId="7B362ED8" w14:textId="77777777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Adaptation de la méthode</w:t>
            </w:r>
            <w:r w:rsidRPr="00F12ADC">
              <w:rPr>
                <w:rFonts w:asciiTheme="minorHAnsi" w:hAnsiTheme="minorHAnsi" w:cstheme="minorHAnsi"/>
                <w:spacing w:val="-10"/>
                <w:szCs w:val="22"/>
                <w:lang w:eastAsia="en-US"/>
              </w:rPr>
              <w:t xml:space="preserve"> </w:t>
            </w: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pédagogique</w:t>
            </w:r>
          </w:p>
          <w:p w14:paraId="68B00DB3" w14:textId="77777777" w:rsidR="00AF5E5B" w:rsidRPr="00F12ADC" w:rsidRDefault="00AF5E5B" w:rsidP="00E04817">
            <w:pPr>
              <w:numPr>
                <w:ilvl w:val="0"/>
                <w:numId w:val="19"/>
              </w:numPr>
              <w:tabs>
                <w:tab w:val="left" w:pos="228"/>
              </w:tabs>
              <w:ind w:left="228"/>
              <w:jc w:val="both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F12ADC">
              <w:rPr>
                <w:rFonts w:asciiTheme="minorHAnsi" w:hAnsiTheme="minorHAnsi" w:cstheme="minorHAnsi"/>
                <w:szCs w:val="22"/>
                <w:lang w:eastAsia="en-US"/>
              </w:rPr>
              <w:t>Processus de positionnement et d’évaluation</w:t>
            </w:r>
          </w:p>
        </w:tc>
      </w:tr>
      <w:tr w:rsidR="00AF5E5B" w:rsidRPr="00A03BA0" w14:paraId="57065497" w14:textId="77777777" w:rsidTr="005F2316">
        <w:trPr>
          <w:trHeight w:hRule="exact" w:val="1507"/>
        </w:trPr>
        <w:tc>
          <w:tcPr>
            <w:tcW w:w="1843" w:type="dxa"/>
            <w:shd w:val="clear" w:color="auto" w:fill="ACB9CA" w:themeFill="text2" w:themeFillTint="66"/>
          </w:tcPr>
          <w:p w14:paraId="40174C17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i/>
                <w:szCs w:val="22"/>
                <w:lang w:eastAsia="en-US"/>
              </w:rPr>
            </w:pPr>
          </w:p>
          <w:p w14:paraId="58CEE01A" w14:textId="77777777" w:rsidR="00AF5E5B" w:rsidRPr="00F12ADC" w:rsidRDefault="00AF5E5B" w:rsidP="00F12ADC">
            <w:pPr>
              <w:ind w:right="280"/>
              <w:jc w:val="both"/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szCs w:val="22"/>
                <w:lang w:val="en-US" w:eastAsia="en-US"/>
              </w:rPr>
              <w:t>CLAUSES SOCIALES, Label,</w:t>
            </w:r>
          </w:p>
          <w:p w14:paraId="137825CE" w14:textId="77777777" w:rsidR="00AF5E5B" w:rsidRPr="00F12ADC" w:rsidRDefault="00AF5E5B" w:rsidP="00F12ADC">
            <w:pPr>
              <w:ind w:right="279"/>
              <w:jc w:val="both"/>
              <w:rPr>
                <w:rFonts w:asciiTheme="minorHAnsi" w:hAnsiTheme="minorHAnsi" w:cstheme="minorHAnsi"/>
                <w:szCs w:val="22"/>
                <w:lang w:val="en-US" w:eastAsia="en-US"/>
              </w:rPr>
            </w:pPr>
            <w:r w:rsidRPr="00F12ADC">
              <w:rPr>
                <w:rFonts w:asciiTheme="minorHAnsi" w:hAnsiTheme="minorHAnsi" w:cstheme="minorHAnsi"/>
                <w:b/>
                <w:w w:val="105"/>
                <w:szCs w:val="22"/>
                <w:lang w:val="en-US" w:eastAsia="en-US"/>
              </w:rPr>
              <w:t>Certification…</w:t>
            </w:r>
          </w:p>
        </w:tc>
        <w:tc>
          <w:tcPr>
            <w:tcW w:w="7513" w:type="dxa"/>
            <w:tcBorders>
              <w:bottom w:val="nil"/>
            </w:tcBorders>
            <w:hideMark/>
          </w:tcPr>
          <w:p w14:paraId="034F19F2" w14:textId="4B491C0F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</w:rPr>
              <w:t xml:space="preserve">- </w:t>
            </w:r>
            <w:r w:rsidRPr="00F12ADC">
              <w:rPr>
                <w:rFonts w:asciiTheme="minorHAnsi" w:hAnsiTheme="minorHAnsi" w:cstheme="minorHAnsi"/>
                <w:szCs w:val="22"/>
              </w:rPr>
              <w:t xml:space="preserve">Etes-vous inscrit sur la plateforme </w:t>
            </w:r>
            <w:proofErr w:type="spellStart"/>
            <w:r w:rsidRPr="00F12ADC">
              <w:rPr>
                <w:rFonts w:asciiTheme="minorHAnsi" w:hAnsiTheme="minorHAnsi" w:cstheme="minorHAnsi"/>
                <w:szCs w:val="22"/>
              </w:rPr>
              <w:t>Datadock</w:t>
            </w:r>
            <w:proofErr w:type="spellEnd"/>
            <w:r w:rsidR="00F12ADC" w:rsidRPr="00F12ADC">
              <w:rPr>
                <w:rFonts w:asciiTheme="minorHAnsi" w:hAnsiTheme="minorHAnsi" w:cstheme="minorHAnsi"/>
                <w:szCs w:val="22"/>
              </w:rPr>
              <w:t xml:space="preserve">/ou </w:t>
            </w:r>
            <w:proofErr w:type="spellStart"/>
            <w:r w:rsidR="00F12ADC" w:rsidRPr="004B20CF">
              <w:rPr>
                <w:rFonts w:asciiTheme="minorHAnsi" w:hAnsiTheme="minorHAnsi" w:cstheme="minorHAnsi"/>
                <w:szCs w:val="22"/>
              </w:rPr>
              <w:t>Qualiopi</w:t>
            </w:r>
            <w:proofErr w:type="spellEnd"/>
            <w:r w:rsidRPr="00F12ADC">
              <w:rPr>
                <w:rFonts w:asciiTheme="minorHAnsi" w:hAnsiTheme="minorHAnsi" w:cstheme="minorHAnsi"/>
                <w:szCs w:val="22"/>
              </w:rPr>
              <w:t xml:space="preserve"> ? </w:t>
            </w:r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(</w:t>
            </w:r>
            <w:proofErr w:type="gramStart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obligatoire</w:t>
            </w:r>
            <w:proofErr w:type="gramEnd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)</w:t>
            </w:r>
          </w:p>
          <w:p w14:paraId="641121AB" w14:textId="079BB9AC" w:rsidR="00AF5E5B" w:rsidRPr="00F12ADC" w:rsidRDefault="00AF5E5B" w:rsidP="00421509">
            <w:pPr>
              <w:ind w:left="-30"/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 xml:space="preserve">- Figurez-vous dans le catalogue de référence Uniformation ? </w:t>
            </w:r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(</w:t>
            </w:r>
            <w:proofErr w:type="gramStart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obligatoire</w:t>
            </w:r>
            <w:proofErr w:type="gramEnd"/>
            <w:r w:rsidRPr="00F12ADC">
              <w:rPr>
                <w:rFonts w:asciiTheme="minorHAnsi" w:hAnsiTheme="minorHAnsi" w:cstheme="minorHAnsi"/>
                <w:b/>
                <w:szCs w:val="22"/>
                <w:u w:val="single"/>
              </w:rPr>
              <w:t>)</w:t>
            </w:r>
          </w:p>
          <w:p w14:paraId="00458065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Quelles démarches de certifications avez-vous réalisées ?</w:t>
            </w:r>
          </w:p>
          <w:p w14:paraId="055B60BC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Quels sont les moyens mis en œuvre pour garantir la qualité des actions de formation ?</w:t>
            </w:r>
          </w:p>
          <w:p w14:paraId="1D9ACF10" w14:textId="77777777" w:rsidR="00AF5E5B" w:rsidRPr="00F12ADC" w:rsidRDefault="00AF5E5B" w:rsidP="009F2C30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12ADC">
              <w:rPr>
                <w:rFonts w:asciiTheme="minorHAnsi" w:hAnsiTheme="minorHAnsi" w:cstheme="minorHAnsi"/>
                <w:szCs w:val="22"/>
              </w:rPr>
              <w:t>- Disposez-vous d’un label ? (OPQF, COFRAC…)</w:t>
            </w:r>
          </w:p>
        </w:tc>
      </w:tr>
    </w:tbl>
    <w:p w14:paraId="77DB1B1A" w14:textId="36D0B4F5" w:rsidR="00A63383" w:rsidRPr="00F12ADC" w:rsidRDefault="00A63383" w:rsidP="004B20CF">
      <w:pPr>
        <w:ind w:right="16"/>
        <w:jc w:val="both"/>
        <w:rPr>
          <w:rFonts w:cstheme="minorHAnsi"/>
          <w:b/>
          <w:bCs/>
          <w:iCs/>
          <w:color w:val="595959" w:themeColor="text1" w:themeTint="A6"/>
        </w:rPr>
      </w:pPr>
    </w:p>
    <w:sectPr w:rsidR="00A63383" w:rsidRPr="00F12ADC" w:rsidSect="004C14FB">
      <w:headerReference w:type="default" r:id="rId8"/>
      <w:footerReference w:type="default" r:id="rId9"/>
      <w:pgSz w:w="11906" w:h="16838"/>
      <w:pgMar w:top="3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635C" w14:textId="77777777" w:rsidR="00930C4D" w:rsidRDefault="00930C4D" w:rsidP="00556EF3">
      <w:pPr>
        <w:spacing w:after="0" w:line="240" w:lineRule="auto"/>
      </w:pPr>
      <w:r>
        <w:separator/>
      </w:r>
    </w:p>
  </w:endnote>
  <w:endnote w:type="continuationSeparator" w:id="0">
    <w:p w14:paraId="78C8BA2E" w14:textId="77777777" w:rsidR="00930C4D" w:rsidRDefault="00930C4D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0BC8D29C" w14:textId="26921F4C" w:rsidR="00592F4A" w:rsidRDefault="00592F4A" w:rsidP="00AF5E5B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b/>
            <w:color w:val="323E4F" w:themeColor="text2" w:themeShade="BF"/>
          </w:rPr>
          <w:t>Uniformation</w:t>
        </w:r>
        <w:r>
          <w:rPr>
            <w:b/>
            <w:color w:val="323E4F" w:themeColor="text2" w:themeShade="BF"/>
          </w:rPr>
          <w:t xml:space="preserve"> </w:t>
        </w:r>
        <w:r>
          <w:rPr>
            <w:smallCaps/>
            <w:sz w:val="20"/>
          </w:rPr>
          <w:t>- L’</w:t>
        </w:r>
        <w:proofErr w:type="spellStart"/>
        <w:r>
          <w:rPr>
            <w:smallCaps/>
            <w:sz w:val="20"/>
          </w:rPr>
          <w:t>Opco</w:t>
        </w:r>
        <w:proofErr w:type="spellEnd"/>
        <w:r>
          <w:rPr>
            <w:smallCaps/>
            <w:sz w:val="20"/>
          </w:rPr>
          <w:t xml:space="preserve"> de la </w:t>
        </w:r>
        <w:proofErr w:type="spellStart"/>
        <w:r>
          <w:rPr>
            <w:smallCaps/>
            <w:sz w:val="20"/>
          </w:rPr>
          <w:t>coh</w:t>
        </w:r>
        <w:r>
          <w:rPr>
            <w:smallCaps/>
            <w:sz w:val="16"/>
          </w:rPr>
          <w:t>É</w:t>
        </w:r>
        <w:r>
          <w:rPr>
            <w:smallCaps/>
            <w:sz w:val="20"/>
          </w:rPr>
          <w:t>sion</w:t>
        </w:r>
        <w:proofErr w:type="spellEnd"/>
        <w:r>
          <w:rPr>
            <w:smallCaps/>
            <w:sz w:val="20"/>
          </w:rPr>
          <w:t xml:space="preserve"> sociale</w:t>
        </w: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>cahier des charges</w:t>
        </w:r>
      </w:p>
      <w:p w14:paraId="282A6697" w14:textId="5AA2556C" w:rsidR="00592F4A" w:rsidRDefault="00592F4A" w:rsidP="00AF5E5B">
        <w:pPr>
          <w:pStyle w:val="En-tte"/>
          <w:tabs>
            <w:tab w:val="clear" w:pos="9072"/>
            <w:tab w:val="right" w:pos="9498"/>
          </w:tabs>
          <w:ind w:right="-567"/>
          <w:jc w:val="right"/>
          <w:rPr>
            <w:smallCaps/>
            <w:sz w:val="20"/>
          </w:rPr>
        </w:pPr>
        <w:r>
          <w:rPr>
            <w:smallCaps/>
            <w:sz w:val="20"/>
          </w:rPr>
          <w:t>département ressources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3734B3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3734B3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930C4D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CF49" w14:textId="77777777" w:rsidR="00930C4D" w:rsidRDefault="00930C4D" w:rsidP="00556EF3">
      <w:pPr>
        <w:spacing w:after="0" w:line="240" w:lineRule="auto"/>
      </w:pPr>
      <w:r>
        <w:separator/>
      </w:r>
    </w:p>
  </w:footnote>
  <w:footnote w:type="continuationSeparator" w:id="0">
    <w:p w14:paraId="4A5FDE29" w14:textId="77777777" w:rsidR="00930C4D" w:rsidRDefault="00930C4D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09E5" w14:textId="09D822BE" w:rsidR="00592F4A" w:rsidRDefault="00592F4A" w:rsidP="00556EF3">
    <w:pPr>
      <w:pStyle w:val="En-tte"/>
      <w:jc w:val="center"/>
      <w:rPr>
        <w:noProof/>
        <w:lang w:eastAsia="fr-FR"/>
      </w:rPr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w:drawing>
        <wp:anchor distT="0" distB="0" distL="114300" distR="114300" simplePos="0" relativeHeight="251661312" behindDoc="1" locked="0" layoutInCell="1" allowOverlap="1" wp14:anchorId="07C4E689" wp14:editId="0506C061">
          <wp:simplePos x="0" y="0"/>
          <wp:positionH relativeFrom="column">
            <wp:posOffset>-403860</wp:posOffset>
          </wp:positionH>
          <wp:positionV relativeFrom="paragraph">
            <wp:posOffset>-316230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29F5D" w14:textId="77777777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40798F1F" w:rsidR="00592F4A" w:rsidRPr="00300923" w:rsidRDefault="00592F4A" w:rsidP="00556EF3">
    <w:pPr>
      <w:pStyle w:val="En-tte"/>
      <w:jc w:val="center"/>
      <w:rPr>
        <w:b/>
        <w:color w:val="002060"/>
        <w:sz w:val="24"/>
      </w:rPr>
    </w:pPr>
  </w:p>
  <w:p w14:paraId="01444E45" w14:textId="1B2A6085" w:rsidR="00592F4A" w:rsidRDefault="00592F4A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ACA68" wp14:editId="0CBD60AE">
              <wp:simplePos x="0" y="0"/>
              <wp:positionH relativeFrom="column">
                <wp:posOffset>-824230</wp:posOffset>
              </wp:positionH>
              <wp:positionV relativeFrom="paragraph">
                <wp:posOffset>104140</wp:posOffset>
              </wp:positionV>
              <wp:extent cx="7486650" cy="654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05254" id="Rectangle 3" o:spid="_x0000_s1026" style="position:absolute;margin-left:-64.9pt;margin-top:8.2pt;width:589.5pt;height: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" fillcolor="#f6f8fc [180]" stroked="f" strokeweight="1pt">
              <v:fill color2="#002060" angle="90" colors="0 #f6f8fc;10486f #f6f8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 w15:restartNumberingAfterBreak="0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4" w15:restartNumberingAfterBreak="0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8" w15:restartNumberingAfterBreak="0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2" w15:restartNumberingAfterBreak="0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33"/>
  </w:num>
  <w:num w:numId="7">
    <w:abstractNumId w:val="39"/>
  </w:num>
  <w:num w:numId="8">
    <w:abstractNumId w:val="36"/>
  </w:num>
  <w:num w:numId="9">
    <w:abstractNumId w:val="23"/>
  </w:num>
  <w:num w:numId="10">
    <w:abstractNumId w:val="15"/>
  </w:num>
  <w:num w:numId="11">
    <w:abstractNumId w:val="28"/>
  </w:num>
  <w:num w:numId="12">
    <w:abstractNumId w:val="32"/>
  </w:num>
  <w:num w:numId="13">
    <w:abstractNumId w:val="8"/>
  </w:num>
  <w:num w:numId="14">
    <w:abstractNumId w:val="16"/>
  </w:num>
  <w:num w:numId="15">
    <w:abstractNumId w:val="37"/>
  </w:num>
  <w:num w:numId="16">
    <w:abstractNumId w:val="13"/>
  </w:num>
  <w:num w:numId="17">
    <w:abstractNumId w:val="3"/>
  </w:num>
  <w:num w:numId="18">
    <w:abstractNumId w:val="27"/>
  </w:num>
  <w:num w:numId="19">
    <w:abstractNumId w:val="41"/>
  </w:num>
  <w:num w:numId="20">
    <w:abstractNumId w:val="25"/>
  </w:num>
  <w:num w:numId="21">
    <w:abstractNumId w:val="22"/>
  </w:num>
  <w:num w:numId="22">
    <w:abstractNumId w:val="40"/>
  </w:num>
  <w:num w:numId="23">
    <w:abstractNumId w:val="42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1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9"/>
  </w:num>
  <w:num w:numId="34">
    <w:abstractNumId w:val="19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6"/>
  </w:num>
  <w:num w:numId="40">
    <w:abstractNumId w:val="17"/>
  </w:num>
  <w:num w:numId="41">
    <w:abstractNumId w:val="35"/>
  </w:num>
  <w:num w:numId="42">
    <w:abstractNumId w:val="7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6"/>
    <w:rsid w:val="00006A30"/>
    <w:rsid w:val="00011219"/>
    <w:rsid w:val="00020FD7"/>
    <w:rsid w:val="00044287"/>
    <w:rsid w:val="00050B47"/>
    <w:rsid w:val="00054C89"/>
    <w:rsid w:val="00062DC6"/>
    <w:rsid w:val="00074F71"/>
    <w:rsid w:val="00085AF9"/>
    <w:rsid w:val="000B6A6F"/>
    <w:rsid w:val="00117334"/>
    <w:rsid w:val="0012756B"/>
    <w:rsid w:val="001464E1"/>
    <w:rsid w:val="00182ED6"/>
    <w:rsid w:val="00182F21"/>
    <w:rsid w:val="001945B6"/>
    <w:rsid w:val="00196F74"/>
    <w:rsid w:val="00210F86"/>
    <w:rsid w:val="00215966"/>
    <w:rsid w:val="00220EF3"/>
    <w:rsid w:val="00226E5E"/>
    <w:rsid w:val="00234EE9"/>
    <w:rsid w:val="00256B59"/>
    <w:rsid w:val="002A5067"/>
    <w:rsid w:val="002B6C78"/>
    <w:rsid w:val="002C574D"/>
    <w:rsid w:val="002E6C6F"/>
    <w:rsid w:val="00301240"/>
    <w:rsid w:val="00305820"/>
    <w:rsid w:val="0034243F"/>
    <w:rsid w:val="003734B3"/>
    <w:rsid w:val="00375C50"/>
    <w:rsid w:val="0038311D"/>
    <w:rsid w:val="00396950"/>
    <w:rsid w:val="003B4074"/>
    <w:rsid w:val="003B6C9A"/>
    <w:rsid w:val="003D2805"/>
    <w:rsid w:val="00421509"/>
    <w:rsid w:val="00445DA8"/>
    <w:rsid w:val="00447E1C"/>
    <w:rsid w:val="00455C89"/>
    <w:rsid w:val="00456275"/>
    <w:rsid w:val="00484DA7"/>
    <w:rsid w:val="00492DD7"/>
    <w:rsid w:val="004B20CF"/>
    <w:rsid w:val="004C14FB"/>
    <w:rsid w:val="004C7BA2"/>
    <w:rsid w:val="004E4C85"/>
    <w:rsid w:val="004E779D"/>
    <w:rsid w:val="0051336C"/>
    <w:rsid w:val="00556A7F"/>
    <w:rsid w:val="00556EF3"/>
    <w:rsid w:val="00580E59"/>
    <w:rsid w:val="00592F4A"/>
    <w:rsid w:val="005F2316"/>
    <w:rsid w:val="00602098"/>
    <w:rsid w:val="006038DF"/>
    <w:rsid w:val="00606ED3"/>
    <w:rsid w:val="00607405"/>
    <w:rsid w:val="006074D1"/>
    <w:rsid w:val="006075CD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24A6E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30C4D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A3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6567"/>
    <w:rsid w:val="00AC18B9"/>
    <w:rsid w:val="00AD1301"/>
    <w:rsid w:val="00AD5390"/>
    <w:rsid w:val="00AF0305"/>
    <w:rsid w:val="00AF079E"/>
    <w:rsid w:val="00AF5E5B"/>
    <w:rsid w:val="00B033F3"/>
    <w:rsid w:val="00B24896"/>
    <w:rsid w:val="00B509C7"/>
    <w:rsid w:val="00B5183E"/>
    <w:rsid w:val="00B61708"/>
    <w:rsid w:val="00B71D20"/>
    <w:rsid w:val="00B76B93"/>
    <w:rsid w:val="00B928E1"/>
    <w:rsid w:val="00B9608F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0812"/>
    <w:rsid w:val="00C61967"/>
    <w:rsid w:val="00C8572D"/>
    <w:rsid w:val="00CA0A95"/>
    <w:rsid w:val="00CC00F0"/>
    <w:rsid w:val="00CC2B72"/>
    <w:rsid w:val="00CD178A"/>
    <w:rsid w:val="00CD547F"/>
    <w:rsid w:val="00D10726"/>
    <w:rsid w:val="00D14F1B"/>
    <w:rsid w:val="00D21037"/>
    <w:rsid w:val="00D3331E"/>
    <w:rsid w:val="00D36964"/>
    <w:rsid w:val="00D54BF3"/>
    <w:rsid w:val="00D65167"/>
    <w:rsid w:val="00D73B63"/>
    <w:rsid w:val="00D85F43"/>
    <w:rsid w:val="00D968E2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71CF"/>
    <w:rsid w:val="00F4526E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BFF1"/>
  <w15:docId w15:val="{12BD6473-2D96-4951-8AEA-19E2385C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A04-025A-42CA-86B0-79BEA6BD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BOUTET</dc:creator>
  <cp:lastModifiedBy>Corcagnani Bruno</cp:lastModifiedBy>
  <cp:revision>2</cp:revision>
  <cp:lastPrinted>2020-03-11T09:44:00Z</cp:lastPrinted>
  <dcterms:created xsi:type="dcterms:W3CDTF">2021-06-30T09:57:00Z</dcterms:created>
  <dcterms:modified xsi:type="dcterms:W3CDTF">2021-06-30T09:57:00Z</dcterms:modified>
</cp:coreProperties>
</file>